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gif" ContentType="image/gif"/>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pPr>
      <w:r>
        <w:rPr/>
        <w:drawing>
          <wp:anchor behindDoc="0" distT="0" distB="0" distL="0" distR="0" simplePos="0" locked="0" layoutInCell="0" allowOverlap="1" relativeHeight="2">
            <wp:simplePos x="0" y="0"/>
            <wp:positionH relativeFrom="column">
              <wp:posOffset>87630</wp:posOffset>
            </wp:positionH>
            <wp:positionV relativeFrom="paragraph">
              <wp:posOffset>12700</wp:posOffset>
            </wp:positionV>
            <wp:extent cx="7133590" cy="203581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133590" cy="2035810"/>
                    </a:xfrm>
                    <a:prstGeom prst="rect">
                      <a:avLst/>
                    </a:prstGeom>
                  </pic:spPr>
                </pic:pic>
              </a:graphicData>
            </a:graphic>
          </wp:anchor>
        </w:drawing>
      </w:r>
    </w:p>
    <w:p>
      <w:pPr>
        <w:pStyle w:val="Normal"/>
        <w:bidi w:val="0"/>
        <w:jc w:val="center"/>
        <w:rPr/>
      </w:pPr>
      <w:r>
        <w:rPr>
          <w:rFonts w:ascii="Arial" w:hAnsi="Arial"/>
          <w:sz w:val="32"/>
          <w:szCs w:val="32"/>
        </w:rPr>
        <w:t xml:space="preserve">Dan O’Rourke has been an on-ice official for the National Hockey League (NHL) since 1999.  After growing up watching his blind father defeat all obstacles in his path, Dan wants to give back to the organization that further empowers blind people to live the lives they want.  </w:t>
      </w:r>
      <w:r>
        <w:rPr>
          <w:rFonts w:ascii="Arial" w:hAnsi="Arial"/>
          <w:sz w:val="32"/>
          <w:szCs w:val="32"/>
        </w:rPr>
        <w:t>In partnership with the National Federation of the Blind to raise awareness for braille literacy</w:t>
      </w:r>
      <w:r>
        <w:rPr>
          <w:rFonts w:ascii="Arial" w:hAnsi="Arial"/>
          <w:sz w:val="32"/>
          <w:szCs w:val="32"/>
        </w:rPr>
        <w:t xml:space="preserve"> Dan </w:t>
      </w:r>
      <w:r>
        <w:rPr>
          <w:rFonts w:ascii="Arial" w:hAnsi="Arial"/>
          <w:sz w:val="32"/>
          <w:szCs w:val="32"/>
        </w:rPr>
        <w:t xml:space="preserve">is </w:t>
      </w:r>
      <w:r>
        <w:rPr>
          <w:rFonts w:ascii="Arial" w:hAnsi="Arial"/>
          <w:sz w:val="32"/>
          <w:szCs w:val="32"/>
        </w:rPr>
        <w:t>rid</w:t>
      </w:r>
      <w:r>
        <w:rPr>
          <w:rFonts w:ascii="Arial" w:hAnsi="Arial"/>
          <w:sz w:val="32"/>
          <w:szCs w:val="32"/>
        </w:rPr>
        <w:t>ing</w:t>
      </w:r>
      <w:r>
        <w:rPr>
          <w:rFonts w:ascii="Arial" w:hAnsi="Arial"/>
          <w:sz w:val="32"/>
          <w:szCs w:val="32"/>
        </w:rPr>
        <w:t xml:space="preserve"> a bicycle from Santa Monica, California, to Chicago, Illinois, along the famous Route 66.</w:t>
      </w:r>
    </w:p>
    <w:p>
      <w:pPr>
        <w:pStyle w:val="Normal"/>
        <w:bidi w:val="0"/>
        <w:jc w:val="center"/>
        <w:rPr>
          <w:rFonts w:ascii="Arial" w:hAnsi="Arial"/>
          <w:sz w:val="32"/>
          <w:szCs w:val="32"/>
        </w:rPr>
      </w:pPr>
      <w:r>
        <w:rPr>
          <w:rFonts w:ascii="Arial" w:hAnsi="Arial"/>
          <w:sz w:val="32"/>
          <w:szCs w:val="32"/>
        </w:rPr>
      </w:r>
    </w:p>
    <w:p>
      <w:pPr>
        <w:pStyle w:val="Normal"/>
        <w:bidi w:val="0"/>
        <w:jc w:val="center"/>
        <w:rPr>
          <w:rFonts w:ascii="Arial Black" w:hAnsi="Arial Black"/>
          <w:sz w:val="56"/>
          <w:szCs w:val="56"/>
        </w:rPr>
      </w:pPr>
      <w:r>
        <w:rPr>
          <w:rFonts w:ascii="Arial Black" w:hAnsi="Arial Black"/>
          <w:sz w:val="56"/>
          <w:szCs w:val="56"/>
        </w:rPr>
        <w:t>Route 66 Ride for Braille Literacy</w:t>
      </w:r>
    </w:p>
    <w:p>
      <w:pPr>
        <w:pStyle w:val="Normal"/>
        <w:bidi w:val="0"/>
        <w:jc w:val="center"/>
        <w:rPr>
          <w:rFonts w:ascii="Arial Black" w:hAnsi="Arial Black"/>
          <w:sz w:val="56"/>
          <w:szCs w:val="56"/>
        </w:rPr>
      </w:pPr>
      <w:r>
        <w:rPr>
          <w:rFonts w:ascii="Arial Black" w:hAnsi="Arial Black"/>
          <w:sz w:val="56"/>
          <w:szCs w:val="56"/>
        </w:rPr>
        <w:t>Pit Stop Party</w:t>
      </w:r>
    </w:p>
    <w:p>
      <w:pPr>
        <w:pStyle w:val="Normal"/>
        <w:bidi w:val="0"/>
        <w:jc w:val="center"/>
        <w:rPr/>
      </w:pPr>
      <w:r>
        <w:rPr/>
      </w:r>
    </w:p>
    <w:p>
      <w:pPr>
        <w:pStyle w:val="Normal"/>
        <w:bidi w:val="0"/>
        <w:jc w:val="left"/>
        <w:rPr>
          <w:sz w:val="32"/>
          <w:szCs w:val="32"/>
        </w:rPr>
      </w:pPr>
      <w:r>
        <w:rPr>
          <w:rFonts w:ascii="Arial" w:hAnsi="Arial"/>
          <w:sz w:val="32"/>
          <w:szCs w:val="32"/>
        </w:rPr>
        <w:t>When:</w:t>
        <w:tab/>
        <w:t>Thursday August 31, 2023 from 4:00 pm to 6:00 pm</w:t>
      </w:r>
    </w:p>
    <w:p>
      <w:pPr>
        <w:pStyle w:val="Normal"/>
        <w:bidi w:val="0"/>
        <w:jc w:val="left"/>
        <w:rPr>
          <w:rFonts w:ascii="Arial" w:hAnsi="Arial"/>
          <w:sz w:val="32"/>
          <w:szCs w:val="32"/>
        </w:rPr>
      </w:pPr>
      <w:r>
        <w:rPr>
          <w:rFonts w:ascii="Arial" w:hAnsi="Arial"/>
          <w:sz w:val="32"/>
          <w:szCs w:val="32"/>
        </w:rPr>
      </w:r>
    </w:p>
    <w:p>
      <w:pPr>
        <w:pStyle w:val="Normal"/>
        <w:bidi w:val="0"/>
        <w:jc w:val="left"/>
        <w:rPr>
          <w:rFonts w:ascii="Arial" w:hAnsi="Arial"/>
          <w:sz w:val="32"/>
          <w:szCs w:val="32"/>
        </w:rPr>
      </w:pPr>
      <w:r>
        <w:rPr>
          <w:rFonts w:ascii="Arial" w:hAnsi="Arial"/>
          <w:sz w:val="32"/>
          <w:szCs w:val="32"/>
        </w:rPr>
        <w:t>Where:</w:t>
        <w:tab/>
        <w:t>Kirkwood Public Library</w:t>
      </w:r>
    </w:p>
    <w:p>
      <w:pPr>
        <w:pStyle w:val="Normal"/>
        <w:bidi w:val="0"/>
        <w:jc w:val="left"/>
        <w:rPr>
          <w:rFonts w:ascii="Arial" w:hAnsi="Arial"/>
          <w:sz w:val="32"/>
          <w:szCs w:val="32"/>
        </w:rPr>
      </w:pPr>
      <w:r>
        <w:rPr>
          <w:rFonts w:ascii="Arial" w:hAnsi="Arial"/>
          <w:sz w:val="32"/>
          <w:szCs w:val="32"/>
        </w:rPr>
        <w:tab/>
        <w:tab/>
        <w:t>140 E. Jefferson Ave. Kirkwood, MO 63122</w:t>
      </w:r>
    </w:p>
    <w:p>
      <w:pPr>
        <w:pStyle w:val="Normal"/>
        <w:bidi w:val="0"/>
        <w:jc w:val="left"/>
        <w:rPr>
          <w:rFonts w:ascii="Arial" w:hAnsi="Arial"/>
          <w:sz w:val="32"/>
          <w:szCs w:val="32"/>
        </w:rPr>
      </w:pPr>
      <w:r>
        <w:rPr>
          <w:rFonts w:ascii="Arial" w:hAnsi="Arial"/>
          <w:sz w:val="32"/>
          <w:szCs w:val="32"/>
        </w:rPr>
      </w:r>
    </w:p>
    <w:p>
      <w:pPr>
        <w:pStyle w:val="Normal"/>
        <w:bidi w:val="0"/>
        <w:jc w:val="left"/>
        <w:rPr>
          <w:sz w:val="32"/>
          <w:szCs w:val="32"/>
        </w:rPr>
      </w:pPr>
      <w:r>
        <w:rPr>
          <w:rFonts w:ascii="Arial" w:hAnsi="Arial"/>
          <w:sz w:val="32"/>
          <w:szCs w:val="32"/>
        </w:rPr>
        <w:t>We will have games and STEM activities with braille on display, get your name written in braille, enter a raffle to win an official autographed NHL game puck, meet members of the St. Louis Blues Blind Hockey Club and much much more.</w:t>
      </w:r>
    </w:p>
    <w:p>
      <w:pPr>
        <w:pStyle w:val="Normal"/>
        <w:bidi w:val="0"/>
        <w:jc w:val="left"/>
        <w:rPr/>
      </w:pPr>
      <w:r>
        <w:rPr/>
      </w:r>
    </w:p>
    <w:p>
      <w:pPr>
        <w:pStyle w:val="Normal"/>
        <w:bidi w:val="0"/>
        <w:jc w:val="center"/>
        <w:rPr>
          <w:rFonts w:ascii="Arial Black" w:hAnsi="Arial Black"/>
          <w:sz w:val="32"/>
          <w:szCs w:val="32"/>
        </w:rPr>
      </w:pPr>
      <w:r>
        <w:drawing>
          <wp:anchor behindDoc="0" distT="0" distB="0" distL="0" distR="0" simplePos="0" locked="0" layoutInCell="0" allowOverlap="1" relativeHeight="3">
            <wp:simplePos x="0" y="0"/>
            <wp:positionH relativeFrom="column">
              <wp:posOffset>-29210</wp:posOffset>
            </wp:positionH>
            <wp:positionV relativeFrom="paragraph">
              <wp:posOffset>843915</wp:posOffset>
            </wp:positionV>
            <wp:extent cx="1402080" cy="140208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402080" cy="1402080"/>
                    </a:xfrm>
                    <a:prstGeom prst="rect">
                      <a:avLst/>
                    </a:prstGeom>
                  </pic:spPr>
                </pic:pic>
              </a:graphicData>
            </a:graphic>
          </wp:anchor>
        </w:drawing>
        <mc:AlternateContent>
          <mc:Choice Requires="wps">
            <w:drawing>
              <wp:anchor behindDoc="0" distT="0" distB="0" distL="0" distR="3810" simplePos="0" locked="0" layoutInCell="0" allowOverlap="1" relativeHeight="4">
                <wp:simplePos x="0" y="0"/>
                <wp:positionH relativeFrom="column">
                  <wp:posOffset>1489075</wp:posOffset>
                </wp:positionH>
                <wp:positionV relativeFrom="paragraph">
                  <wp:posOffset>824230</wp:posOffset>
                </wp:positionV>
                <wp:extent cx="5749290" cy="1406525"/>
                <wp:effectExtent l="0" t="635" r="0" b="0"/>
                <wp:wrapNone/>
                <wp:docPr id="3" name="Text Frame 1"/>
                <a:graphic xmlns:a="http://schemas.openxmlformats.org/drawingml/2006/main">
                  <a:graphicData uri="http://schemas.microsoft.com/office/word/2010/wordprocessingShape">
                    <wps:wsp>
                      <wps:cNvSpPr/>
                      <wps:spPr>
                        <a:xfrm>
                          <a:off x="0" y="0"/>
                          <a:ext cx="5749200" cy="1406520"/>
                        </a:xfrm>
                        <a:prstGeom prst="rect">
                          <a:avLst/>
                        </a:prstGeom>
                        <a:noFill/>
                        <a:ln w="0">
                          <a:noFill/>
                        </a:ln>
                      </wps:spPr>
                      <wps:style>
                        <a:lnRef idx="0"/>
                        <a:fillRef idx="0"/>
                        <a:effectRef idx="0"/>
                        <a:fontRef idx="minor"/>
                      </wps:style>
                      <wps:txbx>
                        <w:txbxContent>
                          <w:p>
                            <w:pPr>
                              <w:pStyle w:val="FrameContents"/>
                              <w:overflowPunct w:val="true"/>
                              <w:jc w:val="center"/>
                              <w:rPr/>
                            </w:pPr>
                            <w:r>
                              <w:rPr>
                                <w:rFonts w:ascii="Arial" w:hAnsi="Arial"/>
                                <w:i/>
                                <w:iCs/>
                                <w:sz w:val="32"/>
                                <w:szCs w:val="32"/>
                              </w:rPr>
                              <w:t>The National Federation of the Blind knows that blindness is not the characteristic that defines you or your future. Every day we raise the expectations of blind people, because low expectations create obstacles between blind people and our dreams. You can live the life you want; blindness is not what holds you back.</w:t>
                            </w:r>
                          </w:p>
                        </w:txbxContent>
                      </wps:txbx>
                      <wps:bodyPr lIns="0" rIns="0" tIns="0" bIns="0" anchor="t">
                        <a:noAutofit/>
                      </wps:bodyPr>
                    </wps:wsp>
                  </a:graphicData>
                </a:graphic>
              </wp:anchor>
            </w:drawing>
          </mc:Choice>
          <mc:Fallback>
            <w:pict>
              <v:rect id="shape_0" ID="Text Frame 1" path="m0,0l-2147483645,0l-2147483645,-2147483646l0,-2147483646xe" stroked="f" o:allowincell="f" style="position:absolute;margin-left:117.25pt;margin-top:64.9pt;width:452.65pt;height:110.7pt;mso-wrap-style:square;v-text-anchor:top">
                <v:fill o:detectmouseclick="t" on="false"/>
                <v:stroke color="#3465a4" joinstyle="round" endcap="flat"/>
                <v:textbox>
                  <w:txbxContent>
                    <w:p>
                      <w:pPr>
                        <w:pStyle w:val="FrameContents"/>
                        <w:overflowPunct w:val="true"/>
                        <w:jc w:val="center"/>
                        <w:rPr/>
                      </w:pPr>
                      <w:r>
                        <w:rPr>
                          <w:rFonts w:ascii="Arial" w:hAnsi="Arial"/>
                          <w:i/>
                          <w:iCs/>
                          <w:sz w:val="32"/>
                          <w:szCs w:val="32"/>
                        </w:rPr>
                        <w:t>The National Federation of the Blind knows that blindness is not the characteristic that defines you or your future. Every day we raise the expectations of blind people, because low expectations create obstacles between blind people and our dreams. You can live the life you want; blindness is not what holds you back.</w:t>
                      </w:r>
                    </w:p>
                  </w:txbxContent>
                </v:textbox>
                <w10:wrap type="none"/>
              </v:rect>
            </w:pict>
          </mc:Fallback>
        </mc:AlternateContent>
      </w:r>
      <w:r>
        <w:rPr>
          <w:rFonts w:ascii="Arial Black" w:hAnsi="Arial Black"/>
          <w:sz w:val="32"/>
          <w:szCs w:val="32"/>
        </w:rPr>
        <w:t>For more information: www.nfb.org/route66</w:t>
      </w:r>
    </w:p>
    <w:sectPr>
      <w:type w:val="nextPage"/>
      <w:pgSz w:w="12240" w:h="15840"/>
      <w:pgMar w:left="360" w:right="360" w:gutter="0" w:header="0" w:top="360" w:footer="0" w:bottom="36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w:charset w:val="00"/>
    <w:family w:val="roman"/>
    <w:pitch w:val="variable"/>
  </w:font>
  <w:font w:name="Arial Black">
    <w:charset w:val="00"/>
    <w:family w:val="roman"/>
    <w:pitch w:val="variable"/>
  </w:font>
</w:fonts>
</file>

<file path=word/settings.xml><?xml version="1.0" encoding="utf-8"?>
<w:settings xmlns:w="http://schemas.openxmlformats.org/wordprocessingml/2006/main">
  <w:zoom w:percent="42"/>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gif"/><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TotalTime>
  <Application>LibreOffice/7.5.3.2$Windows_X86_64 LibreOffice_project/9f56dff12ba03b9acd7730a5a481eea045e468f3</Application>
  <AppVersion>15.0000</AppVersion>
  <Pages>1</Pages>
  <Words>209</Words>
  <Characters>1037</Characters>
  <CharactersWithSpaces>1241</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2023-08-17T12:15:46Z</dcterms:created>
  <dc:creator/>
  <dc:description/>
  <dc:language>en-US</dc:language>
  <cp:lastModifiedBy/>
  <cp:lastPrinted>2023-08-17T13:31:00Z</cp:lastPrinted>
  <dcterms:modified xsi:type="dcterms:W3CDTF">2023-08-18T17:58:36Z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